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E3648D" w:rsidTr="00E3648D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8D" w:rsidRDefault="00E3648D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D" w:rsidRDefault="00E3648D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E3648D" w:rsidTr="00E3648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8D" w:rsidRDefault="00E3648D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D" w:rsidRDefault="00E3648D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E3648D" w:rsidTr="00E3648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8D" w:rsidRDefault="00E3648D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D" w:rsidRDefault="00E3648D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414816" w:rsidRDefault="00376A45" w:rsidP="00414816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хардвер и на системски софтвер</w:t>
      </w:r>
      <w:r w:rsidR="00AD0B2F">
        <w:rPr>
          <w:lang w:val="sr-Cyrl-RS"/>
        </w:rPr>
        <w:t xml:space="preserve"> </w:t>
      </w:r>
    </w:p>
    <w:p w:rsidR="003250F0" w:rsidRPr="003250F0" w:rsidRDefault="003250F0" w:rsidP="003250F0">
      <w:pPr>
        <w:pStyle w:val="Heading2"/>
        <w:rPr>
          <w:lang w:val="sr-Cyrl-RS"/>
        </w:rPr>
      </w:pPr>
      <w:bookmarkStart w:id="1" w:name="_Toc109763715"/>
      <w:r>
        <w:rPr>
          <w:lang w:val="sr-Cyrl-RS"/>
        </w:rPr>
        <w:t>Хардверски ресурси</w:t>
      </w:r>
      <w:bookmarkEnd w:id="1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862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2" w:rsidRPr="00553844" w:rsidRDefault="000862C2" w:rsidP="009E2A29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 централној локацији/локацијама где се налази хардверски систем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2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69"/>
            </w:tblGrid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B13E11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објекат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>Назив</w:t>
                  </w: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 објекта/локације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Улица и број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Место 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Држава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Контакт информације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62C2" w:rsidRDefault="000862C2" w:rsidP="009E2A29">
            <w:pPr>
              <w:keepNext/>
              <w:keepLines/>
              <w:rPr>
                <w:lang w:val="sr-Cyrl-RS"/>
              </w:rPr>
            </w:pPr>
          </w:p>
        </w:tc>
      </w:tr>
      <w:tr w:rsidR="000862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C2" w:rsidRDefault="000862C2" w:rsidP="00FB4964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</w:tc>
      </w:tr>
      <w:tr w:rsidR="00F54433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3" w:rsidRPr="00553844" w:rsidRDefault="00FD1C7A" w:rsidP="00FB4964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553844" w:rsidRPr="00553844">
              <w:rPr>
                <w:sz w:val="18"/>
                <w:szCs w:val="18"/>
                <w:lang w:val="sr-Cyrl-RS"/>
              </w:rPr>
              <w:t>серверима</w:t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 на цен</w:t>
            </w:r>
            <w:r w:rsidR="00553844" w:rsidRPr="00553844">
              <w:rPr>
                <w:sz w:val="18"/>
                <w:szCs w:val="18"/>
                <w:lang w:val="sr-Cyrl-RS"/>
              </w:rPr>
              <w:t>т</w:t>
            </w:r>
            <w:r w:rsidR="00DF113D" w:rsidRPr="00553844">
              <w:rPr>
                <w:sz w:val="18"/>
                <w:szCs w:val="18"/>
                <w:lang w:val="sr-Cyrl-RS"/>
              </w:rPr>
              <w:t>ралној локацији/центра</w:t>
            </w:r>
            <w:r w:rsidR="00553844" w:rsidRPr="00553844">
              <w:rPr>
                <w:sz w:val="18"/>
                <w:szCs w:val="18"/>
                <w:lang w:val="sr-Cyrl-RS"/>
              </w:rPr>
              <w:t>л</w:t>
            </w:r>
            <w:r w:rsidR="00DF113D" w:rsidRPr="00553844">
              <w:rPr>
                <w:sz w:val="18"/>
                <w:szCs w:val="18"/>
                <w:lang w:val="sr-Cyrl-RS"/>
              </w:rPr>
              <w:t>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891"/>
              <w:gridCol w:w="1352"/>
              <w:gridCol w:w="1094"/>
              <w:gridCol w:w="874"/>
              <w:gridCol w:w="1085"/>
              <w:gridCol w:w="1077"/>
              <w:gridCol w:w="1466"/>
              <w:gridCol w:w="1984"/>
            </w:tblGrid>
            <w:tr w:rsidR="00553844" w:rsidRPr="00DF113D" w:rsidTr="007B713C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F60E9E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553844" w:rsidRPr="00DF113D" w:rsidRDefault="00553844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="00F60E9E"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објекта</w:t>
                  </w:r>
                  <w:r w:rsidR="00F60E9E"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рачунара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Произ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.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рач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у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нара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Матична плоча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ознака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Процесор / процесори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ознака, брзина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RAM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</w:t>
                  </w:r>
                  <w:r w:rsidR="00806351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капацитет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Хард диск/дискови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капацитет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Мрежна карта/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br/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карте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брзина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553844" w:rsidRPr="00DF113D" w:rsidTr="007B713C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F113D" w:rsidRPr="00DF113D" w:rsidRDefault="00DF113D" w:rsidP="00DF113D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8C618A" w:rsidRDefault="008C618A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B4964" w:rsidRPr="0055384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Pr="00553844">
              <w:rPr>
                <w:sz w:val="18"/>
                <w:szCs w:val="18"/>
                <w:lang w:val="sr-Cyrl-RS"/>
              </w:rPr>
              <w:t>изјавама о власништву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55384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купопродајним уговорима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</w:t>
            </w:r>
            <w:r w:rsidRPr="002D1E01">
              <w:rPr>
                <w:sz w:val="18"/>
                <w:szCs w:val="18"/>
                <w:lang w:val="sr-Cyrl-RS"/>
              </w:rPr>
              <w:t xml:space="preserve">о </w:t>
            </w:r>
            <w:r>
              <w:rPr>
                <w:sz w:val="18"/>
                <w:szCs w:val="18"/>
                <w:lang w:val="sr-Cyrl-RS"/>
              </w:rPr>
              <w:t>изнајмљивању</w:t>
            </w:r>
            <w:r w:rsidRPr="002D1E0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- укључујући л</w:t>
            </w:r>
            <w:r w:rsidR="00806351">
              <w:rPr>
                <w:sz w:val="18"/>
                <w:szCs w:val="18"/>
                <w:lang w:val="sr-Cyrl-RS"/>
              </w:rPr>
              <w:t>инков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1B6E3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Pr="0055384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стању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1B6E3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уговорима о одржавању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F8470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862C2" w:rsidRDefault="000862C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изјавама (укључујући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документима)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D1ED1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корисничким и/или техничким упутствима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D1ED1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оперативности хардвера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F8470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3250F0" w:rsidRDefault="003250F0" w:rsidP="00414816"/>
    <w:p w:rsidR="00414816" w:rsidRPr="003250F0" w:rsidRDefault="003250F0" w:rsidP="003250F0">
      <w:pPr>
        <w:pStyle w:val="Heading2"/>
        <w:rPr>
          <w:lang w:val="sr-Cyrl-RS"/>
        </w:rPr>
      </w:pPr>
      <w:bookmarkStart w:id="2" w:name="_Toc109763716"/>
      <w:r>
        <w:rPr>
          <w:lang w:val="sr-Cyrl-RS"/>
        </w:rPr>
        <w:lastRenderedPageBreak/>
        <w:t>Оперативни систем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60E9E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9E" w:rsidRPr="00553844" w:rsidRDefault="00FD1C7A" w:rsidP="00FB4964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F60E9E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D461D1">
              <w:rPr>
                <w:sz w:val="18"/>
                <w:szCs w:val="18"/>
                <w:lang w:val="sr-Cyrl-RS"/>
              </w:rPr>
              <w:t>оперативним сист</w:t>
            </w:r>
            <w:r w:rsidR="00F60E9E">
              <w:rPr>
                <w:sz w:val="18"/>
                <w:szCs w:val="18"/>
                <w:lang w:val="sr-Cyrl-RS"/>
              </w:rPr>
              <w:t>емима сервера</w:t>
            </w:r>
            <w:r w:rsidR="00F60E9E" w:rsidRPr="00553844">
              <w:rPr>
                <w:sz w:val="18"/>
                <w:szCs w:val="18"/>
                <w:lang w:val="sr-Cyrl-RS"/>
              </w:rPr>
              <w:t xml:space="preserve"> 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96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6"/>
              <w:gridCol w:w="877"/>
              <w:gridCol w:w="1433"/>
              <w:gridCol w:w="893"/>
              <w:gridCol w:w="790"/>
              <w:gridCol w:w="911"/>
              <w:gridCol w:w="1942"/>
              <w:gridCol w:w="2409"/>
            </w:tblGrid>
            <w:tr w:rsidR="00F60E9E" w:rsidRPr="00DF113D" w:rsidTr="00F60E9E">
              <w:trPr>
                <w:trHeight w:val="21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DF113D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F60E9E" w:rsidRPr="00DF113D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Назив ОС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Верзија ОС </w:t>
                  </w: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Датум ОС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DF113D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ОС је слободан софтвер</w:t>
                  </w: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Врста лиценце ОС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Број лиценце ОС</w:t>
                  </w:r>
                </w:p>
              </w:tc>
            </w:tr>
            <w:tr w:rsidR="00F60E9E" w:rsidRPr="00DF113D" w:rsidTr="00F60E9E">
              <w:trPr>
                <w:trHeight w:val="27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rPr>
                <w:trHeight w:val="52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rPr>
                <w:trHeight w:val="27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60E9E" w:rsidRPr="00DF113D" w:rsidRDefault="00F60E9E" w:rsidP="00F60E9E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  <w:tr w:rsidR="002A50C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CF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2A50CF" w:rsidRPr="00553844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 потврдама/изјавама о куповини ОС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2A50CF" w:rsidRPr="00553844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2A50C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CF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потврдама/изјавама о легалном коришћењу ОС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2A50CF" w:rsidRPr="00353348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оп</w:t>
            </w:r>
            <w:r w:rsidR="004A6D09">
              <w:rPr>
                <w:sz w:val="18"/>
                <w:szCs w:val="18"/>
                <w:lang w:val="sr-Cyrl-RS"/>
              </w:rPr>
              <w:t>еративним системима отвореног кô</w:t>
            </w:r>
            <w:r>
              <w:rPr>
                <w:sz w:val="18"/>
                <w:szCs w:val="18"/>
                <w:lang w:val="sr-Cyrl-RS"/>
              </w:rPr>
              <w:t>да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BA6297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97" w:rsidRDefault="00BA6297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функци</w:t>
            </w:r>
            <w:r w:rsidR="00D461D1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>налности ОС на серверима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F84706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862C2" w:rsidRDefault="000862C2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Pr="008758D8" w:rsidRDefault="00F02AC2" w:rsidP="00F02AC2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Pr="008758D8">
              <w:rPr>
                <w:sz w:val="18"/>
                <w:szCs w:val="18"/>
                <w:lang w:val="sr-Cyrl-RS"/>
              </w:rPr>
              <w:t>Информације о системима за управљање базом података на централној локацији/централним локацијама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722"/>
              <w:gridCol w:w="1501"/>
              <w:gridCol w:w="1949"/>
              <w:gridCol w:w="1202"/>
              <w:gridCol w:w="2474"/>
              <w:gridCol w:w="1754"/>
            </w:tblGrid>
            <w:tr w:rsidR="00F02AC2" w:rsidRPr="008758D8" w:rsidTr="00F02AC2">
              <w:trPr>
                <w:trHeight w:val="21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F60E9E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Назив СУБП</w:t>
                  </w: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Произвођач СУБП</w:t>
                  </w: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Верзија СУБП</w:t>
                  </w: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 xml:space="preserve">Врста лиценце СУБП </w:t>
                  </w:r>
                  <w:r w:rsidRPr="008758D8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(ако постоји)</w:t>
                  </w: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 xml:space="preserve">Број лиценце СУБП </w:t>
                  </w:r>
                </w:p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i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(ако постоји)</w:t>
                  </w:r>
                </w:p>
              </w:tc>
            </w:tr>
            <w:tr w:rsidR="00F02AC2" w:rsidRPr="008758D8" w:rsidTr="00F02AC2">
              <w:trPr>
                <w:trHeight w:val="27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trHeight w:val="52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trHeight w:val="27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02AC2" w:rsidRPr="008758D8" w:rsidRDefault="00F02AC2" w:rsidP="00F02AC2">
            <w:pPr>
              <w:pStyle w:val="NoSpacing"/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02AC2" w:rsidRPr="00553844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потврдама/изјавама о куповини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553844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потврдама/изјавама о легалном коришћењу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 w:rsidR="004A6D09">
              <w:rPr>
                <w:sz w:val="18"/>
                <w:szCs w:val="18"/>
                <w:lang w:val="sr-Cyrl-RS"/>
              </w:rPr>
              <w:t xml:space="preserve"> отвореног кô</w:t>
            </w:r>
            <w:r>
              <w:rPr>
                <w:sz w:val="18"/>
                <w:szCs w:val="18"/>
                <w:lang w:val="sr-Cyrl-RS"/>
              </w:rPr>
              <w:t>да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функци</w:t>
            </w:r>
            <w:r w:rsidR="00D461D1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 xml:space="preserve">налности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на серверима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F84706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B4964" w:rsidRDefault="00FB4964" w:rsidP="00FB4964">
      <w:pPr>
        <w:spacing w:after="160" w:line="259" w:lineRule="auto"/>
        <w:jc w:val="left"/>
        <w:rPr>
          <w:lang w:val="sr-Cyrl-R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A6297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97" w:rsidRDefault="00BA6297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BA6297" w:rsidRPr="001B6E36" w:rsidRDefault="00BA6297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 w:rsidR="003A6493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>С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3A6493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93" w:rsidRDefault="003A6493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3A6493" w:rsidRPr="001B6E36" w:rsidRDefault="003A6493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СУБП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</w:tbl>
    <w:p w:rsidR="003250F0" w:rsidRDefault="003250F0" w:rsidP="001D247E">
      <w:pPr>
        <w:pStyle w:val="NoSpacing"/>
        <w:rPr>
          <w:lang w:val="sr-Cyrl-RS"/>
        </w:rPr>
      </w:pPr>
    </w:p>
    <w:p w:rsidR="003250F0" w:rsidRPr="003250F0" w:rsidRDefault="003250F0" w:rsidP="003250F0">
      <w:pPr>
        <w:pStyle w:val="Heading2"/>
        <w:rPr>
          <w:lang w:val="sr-Cyrl-RS"/>
        </w:rPr>
      </w:pPr>
      <w:bookmarkStart w:id="3" w:name="_Toc109763717"/>
      <w:r>
        <w:rPr>
          <w:lang w:val="sr-Cyrl-RS"/>
        </w:rPr>
        <w:lastRenderedPageBreak/>
        <w:t>Систем/системи за управљање базом/базама података</w:t>
      </w:r>
      <w:bookmarkEnd w:id="3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A5BE8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E8" w:rsidRDefault="000A5BE8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0A5BE8" w:rsidRPr="001B6E36" w:rsidRDefault="000A5BE8" w:rsidP="00DE2385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СУБП побројаних</w:t>
            </w:r>
            <w:r w:rsidR="00F3321F">
              <w:rPr>
                <w:sz w:val="18"/>
                <w:szCs w:val="18"/>
                <w:lang w:val="sr-Cyrl-RS"/>
              </w:rPr>
              <w:t xml:space="preserve"> у горњој табели (</w:t>
            </w:r>
            <w:r w:rsidR="007B0068">
              <w:rPr>
                <w:sz w:val="18"/>
                <w:szCs w:val="18"/>
                <w:lang w:val="sr-Cyrl-RS"/>
              </w:rPr>
              <w:t xml:space="preserve">аутентификација, </w:t>
            </w:r>
            <w:r w:rsidR="00F3321F">
              <w:rPr>
                <w:sz w:val="18"/>
                <w:szCs w:val="18"/>
                <w:lang w:val="sr-Cyrl-RS"/>
              </w:rPr>
              <w:t>ауторизациј</w:t>
            </w:r>
            <w:r w:rsidR="007B0068">
              <w:rPr>
                <w:sz w:val="18"/>
                <w:szCs w:val="18"/>
                <w:lang w:val="sr-Cyrl-RS"/>
              </w:rPr>
              <w:t>а</w:t>
            </w:r>
            <w:r w:rsidR="00F3321F">
              <w:rPr>
                <w:sz w:val="18"/>
                <w:szCs w:val="18"/>
                <w:lang w:val="sr-Cyrl-RS"/>
              </w:rPr>
              <w:t xml:space="preserve">, </w:t>
            </w:r>
            <w:r w:rsidR="001E243D">
              <w:rPr>
                <w:sz w:val="18"/>
                <w:szCs w:val="18"/>
                <w:lang w:val="sr-Cyrl-RS"/>
              </w:rPr>
              <w:t>корисн</w:t>
            </w:r>
            <w:r w:rsidR="00351116">
              <w:rPr>
                <w:sz w:val="18"/>
                <w:szCs w:val="18"/>
                <w:lang w:val="sr-Cyrl-RS"/>
              </w:rPr>
              <w:t>и</w:t>
            </w:r>
            <w:r w:rsidR="001E243D">
              <w:rPr>
                <w:sz w:val="18"/>
                <w:szCs w:val="18"/>
                <w:lang w:val="sr-Cyrl-RS"/>
              </w:rPr>
              <w:t>ци,</w:t>
            </w:r>
            <w:r w:rsidR="00F3321F">
              <w:rPr>
                <w:sz w:val="18"/>
                <w:szCs w:val="18"/>
                <w:lang w:val="sr-Cyrl-RS"/>
              </w:rPr>
              <w:t xml:space="preserve"> роле, и сл.)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F3321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F" w:rsidRDefault="00F3321F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3321F" w:rsidRPr="001B6E36" w:rsidRDefault="00F3321F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 w:rsidR="00DE2385">
              <w:rPr>
                <w:sz w:val="18"/>
                <w:szCs w:val="18"/>
                <w:lang w:val="sr-Cyrl-RS"/>
              </w:rPr>
              <w:t>корисницима и аутентификацији</w:t>
            </w:r>
            <w:r>
              <w:rPr>
                <w:sz w:val="18"/>
                <w:szCs w:val="18"/>
                <w:lang w:val="sr-Cyrl-RS"/>
              </w:rPr>
              <w:t xml:space="preserve"> код побројаних СУБП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F3321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F" w:rsidRDefault="00F3321F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3321F" w:rsidRPr="001B6E36" w:rsidRDefault="00F3321F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постављању права за кориснике над објектима базе код побројаних СУБП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1E243D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3D" w:rsidRDefault="001E243D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1E243D" w:rsidRPr="001B6E36" w:rsidRDefault="001E243D" w:rsidP="00775D6A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горе побројаних СУБП (организација СУБП, трансакциони логови, и сл.)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7B0068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68" w:rsidRDefault="007B0068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7B0068" w:rsidRPr="001B6E36" w:rsidRDefault="001E243D" w:rsidP="001E243D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од горе побројаних СУБП </w:t>
            </w:r>
            <w:r w:rsidR="007B0068">
              <w:rPr>
                <w:sz w:val="18"/>
                <w:szCs w:val="18"/>
                <w:lang w:val="sr-Cyrl-RS"/>
              </w:rPr>
              <w:t>(</w:t>
            </w:r>
            <w:r>
              <w:rPr>
                <w:sz w:val="18"/>
                <w:szCs w:val="18"/>
                <w:lang w:val="sr-Cyrl-RS"/>
              </w:rPr>
              <w:t>бекап,</w:t>
            </w:r>
            <w:r w:rsidR="007B0068">
              <w:rPr>
                <w:sz w:val="18"/>
                <w:szCs w:val="18"/>
                <w:lang w:val="sr-Cyrl-RS"/>
              </w:rPr>
              <w:t xml:space="preserve"> рестаурација, </w:t>
            </w:r>
            <w:r>
              <w:rPr>
                <w:sz w:val="18"/>
                <w:szCs w:val="18"/>
                <w:lang w:val="sr-Cyrl-RS"/>
              </w:rPr>
              <w:t>инкрем</w:t>
            </w:r>
            <w:r w:rsidR="00351116">
              <w:rPr>
                <w:sz w:val="18"/>
                <w:szCs w:val="18"/>
                <w:lang w:val="sr-Cyrl-RS"/>
              </w:rPr>
              <w:t>ен</w:t>
            </w:r>
            <w:r>
              <w:rPr>
                <w:sz w:val="18"/>
                <w:szCs w:val="18"/>
                <w:lang w:val="sr-Cyrl-RS"/>
              </w:rPr>
              <w:t>т</w:t>
            </w:r>
            <w:r w:rsidR="00351116">
              <w:rPr>
                <w:sz w:val="18"/>
                <w:szCs w:val="18"/>
                <w:lang w:val="sr-Cyrl-RS"/>
              </w:rPr>
              <w:t>ални и уни бекап, бекап тран</w:t>
            </w:r>
            <w:r>
              <w:rPr>
                <w:sz w:val="18"/>
                <w:szCs w:val="18"/>
                <w:lang w:val="sr-Cyrl-RS"/>
              </w:rPr>
              <w:t>с</w:t>
            </w:r>
            <w:r w:rsidR="00351116">
              <w:rPr>
                <w:sz w:val="18"/>
                <w:szCs w:val="18"/>
                <w:lang w:val="sr-Cyrl-RS"/>
              </w:rPr>
              <w:t>ак</w:t>
            </w:r>
            <w:r>
              <w:rPr>
                <w:sz w:val="18"/>
                <w:szCs w:val="18"/>
                <w:lang w:val="sr-Cyrl-RS"/>
              </w:rPr>
              <w:t>ционог лога,</w:t>
            </w:r>
            <w:r w:rsidR="007B0068">
              <w:rPr>
                <w:sz w:val="18"/>
                <w:szCs w:val="18"/>
                <w:lang w:val="sr-Cyrl-RS"/>
              </w:rPr>
              <w:t xml:space="preserve"> и сл.) - укључујући линкове</w:t>
            </w:r>
            <w:r w:rsidR="007B0068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7B0068">
              <w:rPr>
                <w:sz w:val="18"/>
                <w:szCs w:val="18"/>
                <w:lang w:val="sr-Cyrl-RS"/>
              </w:rPr>
              <w:t>документима</w:t>
            </w:r>
            <w:r w:rsidR="007B0068" w:rsidRPr="00553844">
              <w:rPr>
                <w:sz w:val="18"/>
                <w:szCs w:val="18"/>
                <w:lang w:val="sr-Cyrl-RS"/>
              </w:rPr>
              <w:t>:</w:t>
            </w:r>
            <w:r w:rsidR="007B0068">
              <w:rPr>
                <w:sz w:val="18"/>
                <w:szCs w:val="18"/>
                <w:lang w:val="sr-Cyrl-RS"/>
              </w:rPr>
              <w:br/>
            </w:r>
          </w:p>
        </w:tc>
      </w:tr>
      <w:tr w:rsidR="007B0068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68" w:rsidRDefault="007B0068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7B0068" w:rsidRPr="001B6E36" w:rsidRDefault="001E243D" w:rsidP="001E243D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горе побројаних СУБП</w:t>
            </w:r>
            <w:r w:rsidR="007B0068">
              <w:rPr>
                <w:sz w:val="18"/>
                <w:szCs w:val="18"/>
                <w:lang w:val="sr-Cyrl-RS"/>
              </w:rPr>
              <w:t xml:space="preserve"> ( репликација и сл.) - укључујући линкове</w:t>
            </w:r>
            <w:r w:rsidR="007B0068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7B0068">
              <w:rPr>
                <w:sz w:val="18"/>
                <w:szCs w:val="18"/>
                <w:lang w:val="sr-Cyrl-RS"/>
              </w:rPr>
              <w:t>документима</w:t>
            </w:r>
            <w:r w:rsidR="007B0068" w:rsidRPr="00553844">
              <w:rPr>
                <w:sz w:val="18"/>
                <w:szCs w:val="18"/>
                <w:lang w:val="sr-Cyrl-RS"/>
              </w:rPr>
              <w:t>:</w:t>
            </w:r>
            <w:r w:rsidR="007B0068">
              <w:rPr>
                <w:sz w:val="18"/>
                <w:szCs w:val="18"/>
                <w:lang w:val="sr-Cyrl-RS"/>
              </w:rPr>
              <w:br/>
            </w:r>
          </w:p>
        </w:tc>
      </w:tr>
    </w:tbl>
    <w:p w:rsidR="003E7352" w:rsidRDefault="003E7352" w:rsidP="00FD0E04">
      <w:pPr>
        <w:spacing w:after="200" w:line="276" w:lineRule="auto"/>
        <w:jc w:val="left"/>
      </w:pPr>
    </w:p>
    <w:sectPr w:rsidR="003E7352" w:rsidSect="00FD0E04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27" w:rsidRDefault="00C86B27" w:rsidP="00870840">
      <w:r>
        <w:separator/>
      </w:r>
    </w:p>
  </w:endnote>
  <w:endnote w:type="continuationSeparator" w:id="0">
    <w:p w:rsidR="00C86B27" w:rsidRDefault="00C86B27" w:rsidP="008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7B713C" w:rsidTr="00090C8C">
      <w:trPr>
        <w:trHeight w:val="423"/>
        <w:jc w:val="center"/>
      </w:trPr>
      <w:tc>
        <w:tcPr>
          <w:tcW w:w="10843" w:type="dxa"/>
          <w:vAlign w:val="center"/>
        </w:tcPr>
        <w:p w:rsidR="007B713C" w:rsidRPr="00495B84" w:rsidRDefault="007B713C" w:rsidP="00965931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 за хардвер и системски софтвер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за </w:t>
          </w:r>
          <w:r w:rsidR="009A1682">
            <w:rPr>
              <w:i/>
              <w:sz w:val="20"/>
              <w:szCs w:val="20"/>
              <w:lang w:val="sr-Cyrl-RS"/>
            </w:rPr>
            <w:t xml:space="preserve">приређивање </w:t>
          </w:r>
          <w:r w:rsidR="002D1BC5" w:rsidRPr="001925DF">
            <w:rPr>
              <w:i/>
              <w:sz w:val="20"/>
              <w:szCs w:val="20"/>
              <w:lang w:val="sr-Cyrl-RS"/>
            </w:rPr>
            <w:t xml:space="preserve">посебних игара на срећу на аутоматима </w:t>
          </w:r>
          <w:r w:rsidRPr="00495B84">
            <w:rPr>
              <w:i/>
              <w:sz w:val="20"/>
              <w:szCs w:val="20"/>
              <w:lang w:val="sr-Cyrl-RS"/>
            </w:rPr>
            <w:t xml:space="preserve">је креиран на основу </w:t>
          </w:r>
          <w:r w:rsidR="00EF628A">
            <w:rPr>
              <w:i/>
              <w:sz w:val="20"/>
              <w:szCs w:val="20"/>
              <w:lang w:val="sr-Cyrl-RS"/>
            </w:rPr>
            <w:t>верзија 1.</w:t>
          </w:r>
          <w:r w:rsidR="00965931">
            <w:rPr>
              <w:i/>
              <w:sz w:val="20"/>
              <w:szCs w:val="20"/>
              <w:lang w:val="sr-Cyrl-RS"/>
            </w:rPr>
            <w:t>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>процедуре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ОИК</w:t>
          </w:r>
          <w:r>
            <w:rPr>
              <w:i/>
              <w:sz w:val="20"/>
              <w:szCs w:val="20"/>
              <w:u w:val="single"/>
              <w:lang w:val="sr-Cyrl-RS"/>
            </w:rPr>
            <w:noBreakHyphen/>
          </w:r>
          <w:r w:rsidR="002D1BC5">
            <w:rPr>
              <w:i/>
              <w:sz w:val="20"/>
              <w:szCs w:val="20"/>
              <w:u w:val="single"/>
              <w:lang w:val="sr-Cyrl-RS"/>
            </w:rPr>
            <w:t>ИКС-АУ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>
            <w:rPr>
              <w:i/>
              <w:sz w:val="20"/>
              <w:szCs w:val="20"/>
              <w:u w:val="single"/>
              <w:lang w:val="sr-Cyrl-RS"/>
            </w:rPr>
            <w:t>ХСС</w:t>
          </w:r>
          <w:r w:rsidRPr="00495B84">
            <w:rPr>
              <w:sz w:val="20"/>
              <w:szCs w:val="20"/>
              <w:u w:val="single"/>
            </w:rPr>
            <w:t>.</w:t>
          </w:r>
          <w:r w:rsidRPr="00495B84">
            <w:rPr>
              <w:sz w:val="20"/>
              <w:szCs w:val="20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>
            <w:rPr>
              <w:i/>
              <w:sz w:val="20"/>
              <w:szCs w:val="20"/>
              <w:lang w:val="sr-Cyrl-RS"/>
            </w:rPr>
            <w:t>докумената</w:t>
          </w:r>
          <w:r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7B713C" w:rsidRDefault="007B7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27" w:rsidRDefault="00C86B27" w:rsidP="00870840">
      <w:r>
        <w:separator/>
      </w:r>
    </w:p>
  </w:footnote>
  <w:footnote w:type="continuationSeparator" w:id="0">
    <w:p w:rsidR="00C86B27" w:rsidRDefault="00C86B27" w:rsidP="008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7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173"/>
    </w:tblGrid>
    <w:tr w:rsidR="00F02AC2" w:rsidTr="007B713C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F02AC2" w:rsidRDefault="00F02AC2" w:rsidP="00870840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3E3BBD4E" wp14:editId="14DA235E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173" w:type="dxa"/>
          <w:tcBorders>
            <w:left w:val="single" w:sz="4" w:space="0" w:color="000000"/>
          </w:tcBorders>
          <w:vAlign w:val="center"/>
        </w:tcPr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02459E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02459E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5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EF628A" w:rsidRDefault="00EF628A" w:rsidP="009659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</w:t>
          </w:r>
          <w:r w:rsidR="00965931"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3</w:t>
          </w:r>
        </w:p>
      </w:tc>
    </w:tr>
    <w:tr w:rsidR="00F02AC2" w:rsidTr="007B713C">
      <w:trPr>
        <w:trHeight w:val="423"/>
        <w:jc w:val="center"/>
      </w:trPr>
      <w:tc>
        <w:tcPr>
          <w:tcW w:w="10747" w:type="dxa"/>
          <w:gridSpan w:val="3"/>
          <w:vAlign w:val="center"/>
        </w:tcPr>
        <w:p w:rsidR="00767CC9" w:rsidRDefault="007B713C" w:rsidP="00767CC9">
          <w:pPr>
            <w:pStyle w:val="Header"/>
            <w:jc w:val="center"/>
            <w:rPr>
              <w:b/>
              <w:lang w:val="sr-Cyrl-RS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о испитивању ИКС за приређивање </w:t>
          </w:r>
          <w:r w:rsidR="006E27D0">
            <w:rPr>
              <w:b/>
              <w:lang w:val="sr-Cyrl-RS"/>
            </w:rPr>
            <w:t>посебних игара на срећу на аутоматима</w:t>
          </w:r>
          <w:r w:rsidR="006E27D0"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– </w:t>
          </w:r>
        </w:p>
        <w:p w:rsidR="00F02AC2" w:rsidRPr="000C7E4C" w:rsidRDefault="00F02AC2" w:rsidP="00767CC9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хардвер и системски софтвер</w:t>
          </w:r>
        </w:p>
      </w:tc>
    </w:tr>
  </w:tbl>
  <w:p w:rsidR="00F02AC2" w:rsidRDefault="00F02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8"/>
    <w:rsid w:val="0002459E"/>
    <w:rsid w:val="000621AE"/>
    <w:rsid w:val="000862C2"/>
    <w:rsid w:val="00086D64"/>
    <w:rsid w:val="00090783"/>
    <w:rsid w:val="000967F4"/>
    <w:rsid w:val="000A5BE8"/>
    <w:rsid w:val="000D03A3"/>
    <w:rsid w:val="001166D5"/>
    <w:rsid w:val="00133FDF"/>
    <w:rsid w:val="00176960"/>
    <w:rsid w:val="001B6E36"/>
    <w:rsid w:val="001C5CBB"/>
    <w:rsid w:val="001D247E"/>
    <w:rsid w:val="001D4D7C"/>
    <w:rsid w:val="001E243D"/>
    <w:rsid w:val="001F1712"/>
    <w:rsid w:val="00235593"/>
    <w:rsid w:val="00255BED"/>
    <w:rsid w:val="00267DE7"/>
    <w:rsid w:val="002A50CF"/>
    <w:rsid w:val="002D1BC5"/>
    <w:rsid w:val="002D1E01"/>
    <w:rsid w:val="002D2468"/>
    <w:rsid w:val="002D5771"/>
    <w:rsid w:val="002E2C5D"/>
    <w:rsid w:val="002F1DD7"/>
    <w:rsid w:val="003250F0"/>
    <w:rsid w:val="00351116"/>
    <w:rsid w:val="00353348"/>
    <w:rsid w:val="00362D68"/>
    <w:rsid w:val="00376A45"/>
    <w:rsid w:val="003A2577"/>
    <w:rsid w:val="003A6493"/>
    <w:rsid w:val="003D1ED1"/>
    <w:rsid w:val="003E7352"/>
    <w:rsid w:val="003F338A"/>
    <w:rsid w:val="004015A7"/>
    <w:rsid w:val="00414816"/>
    <w:rsid w:val="0042186F"/>
    <w:rsid w:val="00430AF3"/>
    <w:rsid w:val="0049568C"/>
    <w:rsid w:val="004A3369"/>
    <w:rsid w:val="004A6D09"/>
    <w:rsid w:val="004B6155"/>
    <w:rsid w:val="00553844"/>
    <w:rsid w:val="005A1721"/>
    <w:rsid w:val="005A4313"/>
    <w:rsid w:val="005E101D"/>
    <w:rsid w:val="005F28FC"/>
    <w:rsid w:val="006157C3"/>
    <w:rsid w:val="0069261A"/>
    <w:rsid w:val="006C3EC4"/>
    <w:rsid w:val="006D3948"/>
    <w:rsid w:val="006E27D0"/>
    <w:rsid w:val="00767CC9"/>
    <w:rsid w:val="0078197C"/>
    <w:rsid w:val="007B0068"/>
    <w:rsid w:val="007B713C"/>
    <w:rsid w:val="007B7200"/>
    <w:rsid w:val="007D2E26"/>
    <w:rsid w:val="007F0482"/>
    <w:rsid w:val="00806351"/>
    <w:rsid w:val="0082459E"/>
    <w:rsid w:val="00870840"/>
    <w:rsid w:val="008758D8"/>
    <w:rsid w:val="0088045C"/>
    <w:rsid w:val="008B6356"/>
    <w:rsid w:val="008C43AC"/>
    <w:rsid w:val="008C618A"/>
    <w:rsid w:val="008F6A98"/>
    <w:rsid w:val="009128C6"/>
    <w:rsid w:val="00927463"/>
    <w:rsid w:val="0096322B"/>
    <w:rsid w:val="00965931"/>
    <w:rsid w:val="009660E7"/>
    <w:rsid w:val="00986540"/>
    <w:rsid w:val="009A1682"/>
    <w:rsid w:val="009C6233"/>
    <w:rsid w:val="009D7241"/>
    <w:rsid w:val="00A23711"/>
    <w:rsid w:val="00AD0B2F"/>
    <w:rsid w:val="00AF6A68"/>
    <w:rsid w:val="00B13E11"/>
    <w:rsid w:val="00B31C4B"/>
    <w:rsid w:val="00B44882"/>
    <w:rsid w:val="00BA6297"/>
    <w:rsid w:val="00BC080B"/>
    <w:rsid w:val="00BC6B4A"/>
    <w:rsid w:val="00C03DC1"/>
    <w:rsid w:val="00C5742C"/>
    <w:rsid w:val="00C86B27"/>
    <w:rsid w:val="00C90136"/>
    <w:rsid w:val="00CD1142"/>
    <w:rsid w:val="00D20062"/>
    <w:rsid w:val="00D21A77"/>
    <w:rsid w:val="00D4030C"/>
    <w:rsid w:val="00D461D1"/>
    <w:rsid w:val="00DD2BBF"/>
    <w:rsid w:val="00DE2385"/>
    <w:rsid w:val="00DF113D"/>
    <w:rsid w:val="00DF6939"/>
    <w:rsid w:val="00E3648D"/>
    <w:rsid w:val="00E37E9F"/>
    <w:rsid w:val="00E83C3E"/>
    <w:rsid w:val="00EA2AF0"/>
    <w:rsid w:val="00EF628A"/>
    <w:rsid w:val="00F02AC2"/>
    <w:rsid w:val="00F07358"/>
    <w:rsid w:val="00F3321F"/>
    <w:rsid w:val="00F50DA5"/>
    <w:rsid w:val="00F54433"/>
    <w:rsid w:val="00F60E9E"/>
    <w:rsid w:val="00F72338"/>
    <w:rsid w:val="00F84706"/>
    <w:rsid w:val="00F94EF1"/>
    <w:rsid w:val="00FB4964"/>
    <w:rsid w:val="00FD0E04"/>
    <w:rsid w:val="00FD1C7A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204812-74EF-4742-8613-BBEEA38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7352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015A7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3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5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5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352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015A7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5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08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840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8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840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113D"/>
    <w:rPr>
      <w:rFonts w:ascii="Garamond" w:eastAsiaTheme="majorEastAsia" w:hAnsi="Garamond" w:cstheme="majorBidi"/>
      <w:b/>
      <w:sz w:val="26"/>
      <w:szCs w:val="26"/>
    </w:rPr>
  </w:style>
  <w:style w:type="paragraph" w:styleId="NoSpacing">
    <w:name w:val="No Spacing"/>
    <w:uiPriority w:val="1"/>
    <w:qFormat/>
    <w:rsid w:val="00DF113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83"/>
    <w:rPr>
      <w:rFonts w:ascii="Tahoma" w:eastAsia="Garamond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621AE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621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21A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62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4A5C-867A-441B-B9A3-9074D647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77</cp:revision>
  <cp:lastPrinted>2023-10-27T20:32:00Z</cp:lastPrinted>
  <dcterms:created xsi:type="dcterms:W3CDTF">2022-05-12T19:08:00Z</dcterms:created>
  <dcterms:modified xsi:type="dcterms:W3CDTF">2023-10-27T20:32:00Z</dcterms:modified>
</cp:coreProperties>
</file>